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61" w:rsidRDefault="00863661" w:rsidP="00242050">
      <w:pPr>
        <w:jc w:val="center"/>
        <w:rPr>
          <w:rFonts w:ascii="Arial Rounded MT Bold" w:hAnsi="Arial Rounded MT Bold"/>
          <w:b/>
          <w:sz w:val="36"/>
          <w:szCs w:val="36"/>
        </w:rPr>
      </w:pPr>
    </w:p>
    <w:p w:rsidR="00242050" w:rsidRDefault="00242050" w:rsidP="00242050">
      <w:pPr>
        <w:jc w:val="center"/>
        <w:rPr>
          <w:rFonts w:ascii="Arial Rounded MT Bold" w:hAnsi="Arial Rounded MT Bold"/>
          <w:b/>
          <w:sz w:val="36"/>
          <w:szCs w:val="36"/>
        </w:rPr>
      </w:pPr>
    </w:p>
    <w:p w:rsidR="00242050" w:rsidRDefault="00242050" w:rsidP="00242050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PRIMA GIORNATA : 3/5/19 – Prova d’inglese classi V</w:t>
      </w:r>
    </w:p>
    <w:p w:rsidR="00242050" w:rsidRDefault="00242050" w:rsidP="00242050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Attività prel</w:t>
      </w:r>
      <w:r w:rsidR="00FE3329">
        <w:rPr>
          <w:rFonts w:ascii="Arial Rounded MT Bold" w:hAnsi="Arial Rounded MT Bold"/>
          <w:b/>
          <w:sz w:val="32"/>
          <w:szCs w:val="32"/>
        </w:rPr>
        <w:t>iminari (tra le 8,00 e le 9,00)</w:t>
      </w:r>
    </w:p>
    <w:p w:rsidR="00242050" w:rsidRDefault="00242050" w:rsidP="00242050">
      <w:pPr>
        <w:pStyle w:val="Paragrafoelenco"/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Docenti somministratori  ed osservatori classi campione sono convocati in aula docenti per</w:t>
      </w:r>
      <w:r w:rsidR="00FE3329">
        <w:rPr>
          <w:rFonts w:ascii="Arial Rounded MT Bold" w:hAnsi="Arial Rounded MT Bold"/>
          <w:sz w:val="28"/>
          <w:szCs w:val="28"/>
        </w:rPr>
        <w:t xml:space="preserve"> :</w:t>
      </w:r>
    </w:p>
    <w:p w:rsidR="00242050" w:rsidRDefault="00242050" w:rsidP="00242050">
      <w:pPr>
        <w:pStyle w:val="Paragrafoelenco"/>
        <w:jc w:val="both"/>
        <w:rPr>
          <w:rFonts w:ascii="Arial Rounded MT Bold" w:hAnsi="Arial Rounded MT Bold"/>
          <w:sz w:val="28"/>
          <w:szCs w:val="28"/>
        </w:rPr>
      </w:pPr>
    </w:p>
    <w:p w:rsidR="00242050" w:rsidRDefault="00242050" w:rsidP="00242050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Rimozione dei sigilli delle prove</w:t>
      </w:r>
    </w:p>
    <w:p w:rsidR="00242050" w:rsidRDefault="00242050" w:rsidP="00242050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Con</w:t>
      </w:r>
      <w:r w:rsidR="00FE3329">
        <w:rPr>
          <w:rFonts w:ascii="Arial Rounded MT Bold" w:hAnsi="Arial Rounded MT Bold"/>
          <w:sz w:val="28"/>
          <w:szCs w:val="28"/>
        </w:rPr>
        <w:t>se</w:t>
      </w:r>
      <w:r>
        <w:rPr>
          <w:rFonts w:ascii="Arial Rounded MT Bold" w:hAnsi="Arial Rounded MT Bold"/>
          <w:sz w:val="28"/>
          <w:szCs w:val="28"/>
        </w:rPr>
        <w:t>gna al docente somministratore di ciascuna classe dei fascicoli, dell’elenco degli studenti, delle etichette studenti da apporre su ciascun fascicolo .</w:t>
      </w:r>
    </w:p>
    <w:p w:rsidR="00242050" w:rsidRDefault="00242050" w:rsidP="00242050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Etichettatura da parte del docente somministratore dei </w:t>
      </w:r>
      <w:r w:rsidR="002A6284">
        <w:rPr>
          <w:rFonts w:ascii="Arial Rounded MT Bold" w:hAnsi="Arial Rounded MT Bold"/>
          <w:sz w:val="28"/>
          <w:szCs w:val="28"/>
        </w:rPr>
        <w:t>fascicoli.</w:t>
      </w:r>
    </w:p>
    <w:p w:rsidR="00242050" w:rsidRDefault="00242050" w:rsidP="00242050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Assicurarsi che la strumentazione in aul</w:t>
      </w:r>
      <w:r w:rsidR="00FE3329">
        <w:rPr>
          <w:rFonts w:ascii="Arial Rounded MT Bold" w:hAnsi="Arial Rounded MT Bold"/>
          <w:sz w:val="28"/>
          <w:szCs w:val="28"/>
        </w:rPr>
        <w:t>a sia funzionan</w:t>
      </w:r>
      <w:r>
        <w:rPr>
          <w:rFonts w:ascii="Arial Rounded MT Bold" w:hAnsi="Arial Rounded MT Bold"/>
          <w:sz w:val="28"/>
          <w:szCs w:val="28"/>
        </w:rPr>
        <w:t>te.</w:t>
      </w:r>
    </w:p>
    <w:p w:rsidR="00242050" w:rsidRDefault="00242050" w:rsidP="00242050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Svolgimento d</w:t>
      </w:r>
      <w:r w:rsidR="00FE3329">
        <w:rPr>
          <w:rFonts w:ascii="Arial Rounded MT Bold" w:hAnsi="Arial Rounded MT Bold"/>
          <w:b/>
          <w:sz w:val="32"/>
          <w:szCs w:val="32"/>
        </w:rPr>
        <w:t>ella prova (tra le 9,00 e le 11,</w:t>
      </w:r>
      <w:r>
        <w:rPr>
          <w:rFonts w:ascii="Arial Rounded MT Bold" w:hAnsi="Arial Rounded MT Bold"/>
          <w:b/>
          <w:sz w:val="32"/>
          <w:szCs w:val="32"/>
        </w:rPr>
        <w:t>15)</w:t>
      </w:r>
    </w:p>
    <w:p w:rsidR="00FE3329" w:rsidRDefault="00FE3329" w:rsidP="00242050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Eventuali 15 minuti  di tempo aggiuntivo per gli allievi disabili o con DSA</w:t>
      </w:r>
    </w:p>
    <w:p w:rsidR="00FE3329" w:rsidRDefault="002B26FB" w:rsidP="00242050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Ore 9,00</w:t>
      </w:r>
      <w:r w:rsidR="00FE3329">
        <w:rPr>
          <w:rFonts w:ascii="Arial Rounded MT Bold" w:hAnsi="Arial Rounded MT Bold"/>
          <w:sz w:val="28"/>
          <w:szCs w:val="28"/>
        </w:rPr>
        <w:t xml:space="preserve">  inizio della prova</w:t>
      </w:r>
      <w:r>
        <w:rPr>
          <w:rFonts w:ascii="Arial Rounded MT Bold" w:hAnsi="Arial Rounded MT Bold"/>
          <w:sz w:val="28"/>
          <w:szCs w:val="28"/>
        </w:rPr>
        <w:t xml:space="preserve"> di </w:t>
      </w:r>
      <w:proofErr w:type="spellStart"/>
      <w:r>
        <w:rPr>
          <w:rFonts w:ascii="Arial Rounded MT Bold" w:hAnsi="Arial Rounded MT Bold"/>
          <w:b/>
          <w:sz w:val="28"/>
          <w:szCs w:val="28"/>
        </w:rPr>
        <w:t>reading</w:t>
      </w:r>
      <w:proofErr w:type="spellEnd"/>
      <w:r>
        <w:rPr>
          <w:rFonts w:ascii="Arial Rounded MT Bold" w:hAnsi="Arial Rounded MT Bold"/>
          <w:b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>(lettura)</w:t>
      </w:r>
      <w:r w:rsidR="00FE3329">
        <w:rPr>
          <w:rFonts w:ascii="Arial Rounded MT Bold" w:hAnsi="Arial Rounded MT Bold"/>
          <w:sz w:val="28"/>
          <w:szCs w:val="28"/>
        </w:rPr>
        <w:t xml:space="preserve"> , durata effettiva  </w:t>
      </w:r>
      <w:r w:rsidR="003D4E5D">
        <w:rPr>
          <w:rFonts w:ascii="Arial Rounded MT Bold" w:hAnsi="Arial Rounded MT Bold"/>
          <w:sz w:val="28"/>
          <w:szCs w:val="28"/>
        </w:rPr>
        <w:t>30 minuti (</w:t>
      </w:r>
      <w:r w:rsidR="00FE3329">
        <w:rPr>
          <w:rFonts w:ascii="Arial Rounded MT Bold" w:hAnsi="Arial Rounded MT Bold"/>
          <w:sz w:val="28"/>
          <w:szCs w:val="28"/>
        </w:rPr>
        <w:t xml:space="preserve">  più gli eventuali 15 minuti di tempo aggiuntivo):</w:t>
      </w:r>
    </w:p>
    <w:p w:rsidR="00FE3329" w:rsidRDefault="00FE3329" w:rsidP="00242050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Il docente somministratore coadiuvato dal docente collaboratore e (se presente) dall’Osservatore esterno, distribuisce a ciascun allievo il proprio fascicolo, avendo cura di:</w:t>
      </w:r>
    </w:p>
    <w:p w:rsidR="00FE3329" w:rsidRDefault="00FE3329" w:rsidP="00FE3329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Seguire l’elenco studenti e assegnare ad ogni allievo il fascicolo sulla cui etichetta è riportato il codice studente.</w:t>
      </w:r>
    </w:p>
    <w:p w:rsidR="00FE3329" w:rsidRDefault="00FE3329" w:rsidP="00FE3329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Seguire la rotazione dei fascicoli.</w:t>
      </w:r>
    </w:p>
    <w:p w:rsidR="00FE3329" w:rsidRDefault="00FE3329" w:rsidP="00FE3329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Fornire agli allievi disabili o DSA sempre il fascicolo n.5</w:t>
      </w:r>
    </w:p>
    <w:p w:rsidR="00FE3329" w:rsidRDefault="00FE3329" w:rsidP="00FE3329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Terminata la prova il docente somministratore ritira i fascicoli della classe</w:t>
      </w:r>
      <w:r w:rsidR="002B26FB">
        <w:rPr>
          <w:rFonts w:ascii="Arial Rounded MT Bold" w:hAnsi="Arial Rounded MT Bold"/>
          <w:sz w:val="28"/>
          <w:szCs w:val="28"/>
        </w:rPr>
        <w:t>.</w:t>
      </w:r>
    </w:p>
    <w:p w:rsidR="003D4E5D" w:rsidRDefault="003D4E5D" w:rsidP="003D4E5D">
      <w:pPr>
        <w:pStyle w:val="Paragrafoelenco"/>
        <w:ind w:left="1080"/>
        <w:jc w:val="both"/>
        <w:rPr>
          <w:rFonts w:ascii="Arial Rounded MT Bold" w:hAnsi="Arial Rounded MT Bold"/>
          <w:sz w:val="28"/>
          <w:szCs w:val="28"/>
        </w:rPr>
      </w:pPr>
    </w:p>
    <w:p w:rsidR="002B26FB" w:rsidRDefault="002B26FB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Ore 10,00 -10,15 pausa</w:t>
      </w:r>
    </w:p>
    <w:p w:rsidR="002B26FB" w:rsidRDefault="002B26FB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lastRenderedPageBreak/>
        <w:t xml:space="preserve">Ore 10,15 prova di </w:t>
      </w:r>
      <w:proofErr w:type="spellStart"/>
      <w:r>
        <w:rPr>
          <w:rFonts w:ascii="Arial Rounded MT Bold" w:hAnsi="Arial Rounded MT Bold"/>
          <w:b/>
          <w:sz w:val="28"/>
          <w:szCs w:val="28"/>
        </w:rPr>
        <w:t>listening</w:t>
      </w:r>
      <w:proofErr w:type="spellEnd"/>
      <w:r>
        <w:rPr>
          <w:rFonts w:ascii="Arial Rounded MT Bold" w:hAnsi="Arial Rounded MT Bold"/>
          <w:b/>
          <w:sz w:val="28"/>
          <w:szCs w:val="28"/>
        </w:rPr>
        <w:t xml:space="preserve"> (</w:t>
      </w:r>
      <w:r>
        <w:rPr>
          <w:rFonts w:ascii="Arial Rounded MT Bold" w:hAnsi="Arial Rounded MT Bold"/>
          <w:sz w:val="28"/>
          <w:szCs w:val="28"/>
        </w:rPr>
        <w:t>ascolto)</w:t>
      </w:r>
      <w:r>
        <w:rPr>
          <w:rFonts w:ascii="Arial Rounded MT Bold" w:hAnsi="Arial Rounded MT Bold"/>
          <w:b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>gli studenti riprendono la prova utilizzando lo stesso fascicolo su cui hanno svolto la prova di lettura .</w:t>
      </w:r>
    </w:p>
    <w:p w:rsidR="002B26FB" w:rsidRDefault="002B26FB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Il docente somministratore ricorda che ogni compito (task) di ascolto è ripetuto due volte.</w:t>
      </w:r>
    </w:p>
    <w:p w:rsidR="002B26FB" w:rsidRDefault="002B26FB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Terminato il tempo per il primo task il sound file passa automaticamente al secondo, al terzo..</w:t>
      </w:r>
      <w:proofErr w:type="spellStart"/>
      <w:r>
        <w:rPr>
          <w:rFonts w:ascii="Arial Rounded MT Bold" w:hAnsi="Arial Rounded MT Bold"/>
          <w:sz w:val="28"/>
          <w:szCs w:val="28"/>
        </w:rPr>
        <w:t>ecc</w:t>
      </w:r>
      <w:proofErr w:type="spellEnd"/>
      <w:r>
        <w:rPr>
          <w:rFonts w:ascii="Arial Rounded MT Bold" w:hAnsi="Arial Rounded MT Bold"/>
          <w:sz w:val="28"/>
          <w:szCs w:val="28"/>
        </w:rPr>
        <w:t>.</w:t>
      </w:r>
    </w:p>
    <w:p w:rsidR="002B26FB" w:rsidRDefault="002B26FB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Dopo il secondo ascolto ciascun task non può essere riascoltato.</w:t>
      </w:r>
    </w:p>
    <w:p w:rsidR="002B26FB" w:rsidRDefault="002B26FB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Il sound file fornisce anche le istruzioni sulle modalità di risposta per ciascun task.</w:t>
      </w:r>
    </w:p>
    <w:p w:rsidR="002B26FB" w:rsidRDefault="002B26FB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Terminata la prova di ascolto, il docente somministratore ritira il fascicolo.</w:t>
      </w:r>
    </w:p>
    <w:p w:rsidR="003D4E5D" w:rsidRDefault="003D4E5D" w:rsidP="002B26FB">
      <w:pPr>
        <w:jc w:val="both"/>
        <w:rPr>
          <w:rFonts w:ascii="Arial Rounded MT Bold" w:hAnsi="Arial Rounded MT Bold"/>
          <w:sz w:val="28"/>
          <w:szCs w:val="28"/>
        </w:rPr>
      </w:pPr>
    </w:p>
    <w:p w:rsidR="002B26FB" w:rsidRDefault="002B26FB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Ore 11.15 termine della prova.</w:t>
      </w:r>
    </w:p>
    <w:p w:rsidR="002A617C" w:rsidRDefault="002A617C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</w:p>
    <w:p w:rsidR="002A617C" w:rsidRDefault="002A617C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Correzione ed inserimento nella maschera prova d’inglese</w:t>
      </w:r>
    </w:p>
    <w:p w:rsidR="002A617C" w:rsidRPr="002A617C" w:rsidRDefault="002A617C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La correzione della prova d’inglese può avvenire o il pomeriggio stesso (3/5/19) o dopo la prova d’italiano (6/5/19) o dopo quella di matematica (7/5/19). Nelle classi campione la correzione deve avvenire in presenza dell’osservatore esterno.</w:t>
      </w:r>
    </w:p>
    <w:p w:rsidR="002B26FB" w:rsidRDefault="002B26FB" w:rsidP="002B26FB">
      <w:pPr>
        <w:jc w:val="both"/>
        <w:rPr>
          <w:rFonts w:ascii="Arial Rounded MT Bold" w:hAnsi="Arial Rounded MT Bold"/>
          <w:sz w:val="28"/>
          <w:szCs w:val="28"/>
        </w:rPr>
      </w:pPr>
    </w:p>
    <w:p w:rsidR="002B26FB" w:rsidRPr="002B26FB" w:rsidRDefault="002B26FB" w:rsidP="002B26FB">
      <w:pPr>
        <w:jc w:val="both"/>
        <w:rPr>
          <w:rFonts w:ascii="Arial Rounded MT Bold" w:hAnsi="Arial Rounded MT Bold"/>
          <w:sz w:val="28"/>
          <w:szCs w:val="28"/>
        </w:rPr>
      </w:pPr>
    </w:p>
    <w:p w:rsidR="002B26FB" w:rsidRPr="002B26FB" w:rsidRDefault="002B26FB" w:rsidP="002B26FB">
      <w:pPr>
        <w:jc w:val="both"/>
        <w:rPr>
          <w:rFonts w:ascii="Arial Rounded MT Bold" w:hAnsi="Arial Rounded MT Bold"/>
          <w:sz w:val="28"/>
          <w:szCs w:val="28"/>
        </w:rPr>
      </w:pPr>
    </w:p>
    <w:p w:rsidR="00FE3329" w:rsidRPr="00FE3329" w:rsidRDefault="00FE3329" w:rsidP="00242050">
      <w:pPr>
        <w:jc w:val="both"/>
        <w:rPr>
          <w:rFonts w:ascii="Arial Rounded MT Bold" w:hAnsi="Arial Rounded MT Bold"/>
          <w:sz w:val="28"/>
          <w:szCs w:val="28"/>
        </w:rPr>
      </w:pPr>
    </w:p>
    <w:p w:rsidR="00FE3329" w:rsidRDefault="00FE3329" w:rsidP="00242050">
      <w:pPr>
        <w:jc w:val="both"/>
        <w:rPr>
          <w:rFonts w:ascii="Arial Rounded MT Bold" w:hAnsi="Arial Rounded MT Bold"/>
          <w:b/>
          <w:sz w:val="32"/>
          <w:szCs w:val="32"/>
        </w:rPr>
      </w:pPr>
    </w:p>
    <w:p w:rsidR="002A617C" w:rsidRDefault="002A617C" w:rsidP="00242050">
      <w:pPr>
        <w:jc w:val="both"/>
        <w:rPr>
          <w:rFonts w:ascii="Arial Rounded MT Bold" w:hAnsi="Arial Rounded MT Bold"/>
          <w:b/>
          <w:sz w:val="32"/>
          <w:szCs w:val="32"/>
        </w:rPr>
      </w:pPr>
    </w:p>
    <w:p w:rsidR="002A617C" w:rsidRDefault="002A617C" w:rsidP="00242050">
      <w:pPr>
        <w:jc w:val="both"/>
        <w:rPr>
          <w:rFonts w:ascii="Arial Rounded MT Bold" w:hAnsi="Arial Rounded MT Bold"/>
          <w:b/>
          <w:sz w:val="32"/>
          <w:szCs w:val="32"/>
        </w:rPr>
      </w:pPr>
    </w:p>
    <w:p w:rsidR="002A617C" w:rsidRDefault="002A617C" w:rsidP="00242050">
      <w:pPr>
        <w:jc w:val="both"/>
        <w:rPr>
          <w:rFonts w:ascii="Arial Rounded MT Bold" w:hAnsi="Arial Rounded MT Bold"/>
          <w:b/>
          <w:sz w:val="32"/>
          <w:szCs w:val="32"/>
        </w:rPr>
      </w:pPr>
    </w:p>
    <w:p w:rsidR="002A617C" w:rsidRDefault="002A617C" w:rsidP="00242050">
      <w:pPr>
        <w:jc w:val="both"/>
        <w:rPr>
          <w:rFonts w:ascii="Arial Rounded MT Bold" w:hAnsi="Arial Rounded MT Bold"/>
          <w:b/>
          <w:sz w:val="32"/>
          <w:szCs w:val="32"/>
        </w:rPr>
      </w:pPr>
    </w:p>
    <w:p w:rsidR="002A617C" w:rsidRDefault="002A617C" w:rsidP="002A617C">
      <w:pPr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>ASSEGNAZIONE CLASSI/DOCENTI</w:t>
      </w:r>
    </w:p>
    <w:p w:rsidR="002A617C" w:rsidRDefault="002A617C" w:rsidP="002A617C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PROVA D’INGLESE</w:t>
      </w:r>
    </w:p>
    <w:p w:rsidR="002A617C" w:rsidRDefault="002A617C" w:rsidP="002A617C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:rsidR="002A617C" w:rsidRDefault="002A617C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A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VARRIALE – LAPADULA</w:t>
      </w:r>
    </w:p>
    <w:p w:rsidR="002A617C" w:rsidRDefault="002A617C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B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VARONE (8,00-10,00) – INTINI (10,00-11,15) – PIRRO</w:t>
      </w:r>
    </w:p>
    <w:p w:rsidR="002A617C" w:rsidRDefault="002A617C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C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PISCITELLI/CAMMAROTA – AMATO (ore 10,00 da orario)</w:t>
      </w:r>
    </w:p>
    <w:p w:rsidR="002A617C" w:rsidRDefault="002A617C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D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CONTE – NOTARO</w:t>
      </w:r>
    </w:p>
    <w:p w:rsidR="002A617C" w:rsidRDefault="002A617C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V E</w:t>
      </w:r>
      <w:r w:rsidR="002A6284">
        <w:rPr>
          <w:rFonts w:ascii="Arial Rounded MT Bold" w:hAnsi="Arial Rounded MT Bold"/>
          <w:b/>
          <w:sz w:val="32"/>
          <w:szCs w:val="32"/>
        </w:rPr>
        <w:t xml:space="preserve"> </w:t>
      </w:r>
      <w:proofErr w:type="spellStart"/>
      <w:r w:rsidR="002A6284"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 w:rsidR="002A6284">
        <w:rPr>
          <w:rFonts w:ascii="Arial Rounded MT Bold" w:hAnsi="Arial Rounded MT Bold"/>
          <w:b/>
          <w:sz w:val="32"/>
          <w:szCs w:val="32"/>
        </w:rPr>
        <w:t>.</w:t>
      </w:r>
      <w:r>
        <w:rPr>
          <w:rFonts w:ascii="Arial Rounded MT Bold" w:hAnsi="Arial Rounded MT Bold"/>
          <w:b/>
          <w:sz w:val="32"/>
          <w:szCs w:val="32"/>
        </w:rPr>
        <w:t xml:space="preserve"> DE LUCA – VACCARO</w:t>
      </w:r>
    </w:p>
    <w:p w:rsidR="002A617C" w:rsidRDefault="002A617C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V F</w:t>
      </w:r>
      <w:r w:rsidR="002A6284">
        <w:rPr>
          <w:rFonts w:ascii="Arial Rounded MT Bold" w:hAnsi="Arial Rounded MT Bold"/>
          <w:b/>
          <w:sz w:val="32"/>
          <w:szCs w:val="32"/>
        </w:rPr>
        <w:t xml:space="preserve"> Ins.</w:t>
      </w:r>
      <w:bookmarkStart w:id="0" w:name="_GoBack"/>
      <w:bookmarkEnd w:id="0"/>
      <w:r>
        <w:rPr>
          <w:rFonts w:ascii="Arial Rounded MT Bold" w:hAnsi="Arial Rounded MT Bold"/>
          <w:b/>
          <w:sz w:val="32"/>
          <w:szCs w:val="32"/>
        </w:rPr>
        <w:t xml:space="preserve"> SORRENTINO A.M. (8,00-11,15) – ZONA</w:t>
      </w:r>
    </w:p>
    <w:p w:rsidR="002A617C" w:rsidRPr="002A617C" w:rsidRDefault="002A617C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V G</w:t>
      </w:r>
      <w:r w:rsidR="002A6284">
        <w:rPr>
          <w:rFonts w:ascii="Arial Rounded MT Bold" w:hAnsi="Arial Rounded MT Bold"/>
          <w:b/>
          <w:sz w:val="32"/>
          <w:szCs w:val="32"/>
        </w:rPr>
        <w:t xml:space="preserve"> </w:t>
      </w:r>
      <w:proofErr w:type="spellStart"/>
      <w:r w:rsidR="002A6284"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 w:rsidR="002A6284">
        <w:rPr>
          <w:rFonts w:ascii="Arial Rounded MT Bold" w:hAnsi="Arial Rounded MT Bold"/>
          <w:b/>
          <w:sz w:val="32"/>
          <w:szCs w:val="32"/>
        </w:rPr>
        <w:t>.</w:t>
      </w:r>
      <w:r>
        <w:rPr>
          <w:rFonts w:ascii="Arial Rounded MT Bold" w:hAnsi="Arial Rounded MT Bold"/>
          <w:b/>
          <w:sz w:val="32"/>
          <w:szCs w:val="32"/>
        </w:rPr>
        <w:t xml:space="preserve"> D’ANTONIO/NARCISO - FERRANTE</w:t>
      </w:r>
    </w:p>
    <w:p w:rsidR="002A617C" w:rsidRPr="00242050" w:rsidRDefault="002A617C" w:rsidP="00242050">
      <w:pPr>
        <w:jc w:val="both"/>
        <w:rPr>
          <w:rFonts w:ascii="Arial Rounded MT Bold" w:hAnsi="Arial Rounded MT Bold"/>
          <w:b/>
          <w:sz w:val="32"/>
          <w:szCs w:val="32"/>
        </w:rPr>
      </w:pPr>
    </w:p>
    <w:sectPr w:rsidR="002A617C" w:rsidRPr="002420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E6ADB"/>
    <w:multiLevelType w:val="hybridMultilevel"/>
    <w:tmpl w:val="B07638B6"/>
    <w:lvl w:ilvl="0" w:tplc="1F708FC2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F1E99"/>
    <w:multiLevelType w:val="hybridMultilevel"/>
    <w:tmpl w:val="408C8E1A"/>
    <w:lvl w:ilvl="0" w:tplc="2A1822E6">
      <w:numFmt w:val="bullet"/>
      <w:lvlText w:val="-"/>
      <w:lvlJc w:val="left"/>
      <w:pPr>
        <w:ind w:left="108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50"/>
    <w:rsid w:val="00242050"/>
    <w:rsid w:val="002A617C"/>
    <w:rsid w:val="002A6284"/>
    <w:rsid w:val="002B26FB"/>
    <w:rsid w:val="003D4E5D"/>
    <w:rsid w:val="00863661"/>
    <w:rsid w:val="00F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2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2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2019-04-28T18:31:00Z</dcterms:created>
  <dcterms:modified xsi:type="dcterms:W3CDTF">2019-04-28T18:31:00Z</dcterms:modified>
</cp:coreProperties>
</file>