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2" w:type="dxa"/>
        <w:tblCellMar>
          <w:left w:w="70" w:type="dxa"/>
          <w:right w:w="70" w:type="dxa"/>
        </w:tblCellMar>
        <w:tblLook w:val="04A0"/>
      </w:tblPr>
      <w:tblGrid>
        <w:gridCol w:w="2100"/>
        <w:gridCol w:w="1496"/>
        <w:gridCol w:w="996"/>
        <w:gridCol w:w="976"/>
        <w:gridCol w:w="976"/>
        <w:gridCol w:w="976"/>
        <w:gridCol w:w="976"/>
        <w:gridCol w:w="1776"/>
      </w:tblGrid>
      <w:tr w:rsidR="0016660F" w:rsidRPr="0016660F" w:rsidTr="00DE4E3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660F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1624965</wp:posOffset>
                  </wp:positionH>
                  <wp:positionV relativeFrom="paragraph">
                    <wp:posOffset>-193040</wp:posOffset>
                  </wp:positionV>
                  <wp:extent cx="5086350" cy="1057275"/>
                  <wp:effectExtent l="0" t="0" r="0" b="9525"/>
                  <wp:wrapNone/>
                  <wp:docPr id="5146" name="Immagine 5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60"/>
            </w:tblGrid>
            <w:tr w:rsidR="0016660F" w:rsidRPr="0016660F">
              <w:trPr>
                <w:trHeight w:val="300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660F" w:rsidRPr="0016660F" w:rsidRDefault="000C4446" w:rsidP="00166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660F">
                    <w:rPr>
                      <w:rFonts w:ascii="Calibri" w:eastAsia="Times New Roman" w:hAnsi="Calibri" w:cs="Calibri"/>
                      <w:noProof/>
                      <w:color w:val="000000"/>
                      <w:lang w:eastAsia="it-IT"/>
                    </w:rPr>
                    <w:drawing>
                      <wp:anchor distT="0" distB="0" distL="114300" distR="114300" simplePos="0" relativeHeight="251657216" behindDoc="0" locked="0" layoutInCell="1" allowOverlap="1">
                        <wp:simplePos x="0" y="0"/>
                        <wp:positionH relativeFrom="column">
                          <wp:posOffset>-314325</wp:posOffset>
                        </wp:positionH>
                        <wp:positionV relativeFrom="paragraph">
                          <wp:posOffset>-235585</wp:posOffset>
                        </wp:positionV>
                        <wp:extent cx="1543050" cy="771525"/>
                        <wp:effectExtent l="0" t="0" r="0" b="9525"/>
                        <wp:wrapNone/>
                        <wp:docPr id="5145" name="Immagine 514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45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16660F" w:rsidRPr="0016660F" w:rsidRDefault="0016660F" w:rsidP="00166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6660F" w:rsidRPr="0016660F" w:rsidTr="00DE4E3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6660F" w:rsidRPr="0016660F" w:rsidTr="00DE4E3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6660F" w:rsidRPr="0016660F" w:rsidTr="00DE4E3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6660F" w:rsidRPr="0016660F" w:rsidTr="00DE4E34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60F" w:rsidRPr="0016660F" w:rsidRDefault="0016660F" w:rsidP="0016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E4E34" w:rsidRPr="006C605D" w:rsidRDefault="00DE4E34" w:rsidP="00DE4E34">
      <w:pPr>
        <w:pStyle w:val="Intestazione"/>
        <w:jc w:val="center"/>
        <w:rPr>
          <w:b/>
          <w:i/>
        </w:rPr>
      </w:pPr>
      <w:r w:rsidRPr="006C605D">
        <w:rPr>
          <w:b/>
          <w:i/>
        </w:rPr>
        <w:t xml:space="preserve">Direzione Didattica 54° Circolo di Napoli “M. </w:t>
      </w:r>
      <w:proofErr w:type="spellStart"/>
      <w:r w:rsidRPr="006C605D">
        <w:rPr>
          <w:b/>
          <w:i/>
        </w:rPr>
        <w:t>Scherillo</w:t>
      </w:r>
      <w:proofErr w:type="spellEnd"/>
      <w:r w:rsidRPr="006C605D">
        <w:rPr>
          <w:b/>
          <w:i/>
        </w:rPr>
        <w:t>”</w:t>
      </w:r>
    </w:p>
    <w:p w:rsidR="00DE4E34" w:rsidRPr="006C605D" w:rsidRDefault="00DE4E34" w:rsidP="00DE4E34">
      <w:pPr>
        <w:pStyle w:val="Intestazione"/>
        <w:jc w:val="center"/>
        <w:rPr>
          <w:sz w:val="22"/>
          <w:szCs w:val="22"/>
        </w:rPr>
      </w:pPr>
      <w:r w:rsidRPr="006C605D">
        <w:rPr>
          <w:sz w:val="22"/>
          <w:szCs w:val="22"/>
        </w:rPr>
        <w:t>Via Stanislao Manna, 23 – 80126 NAPOLI</w:t>
      </w:r>
    </w:p>
    <w:p w:rsidR="00DE4E34" w:rsidRPr="005262D1" w:rsidRDefault="00DE4E34" w:rsidP="00DE4E34">
      <w:pPr>
        <w:pStyle w:val="Intestazione"/>
        <w:jc w:val="center"/>
        <w:rPr>
          <w:b/>
          <w:sz w:val="22"/>
          <w:szCs w:val="22"/>
          <w:lang w:val="en-US"/>
        </w:rPr>
      </w:pPr>
      <w:r w:rsidRPr="00F10A68">
        <w:rPr>
          <w:sz w:val="22"/>
          <w:szCs w:val="22"/>
        </w:rPr>
        <w:t xml:space="preserve">cod. </w:t>
      </w:r>
      <w:proofErr w:type="spellStart"/>
      <w:r w:rsidRPr="00F10A68">
        <w:rPr>
          <w:sz w:val="22"/>
          <w:szCs w:val="22"/>
        </w:rPr>
        <w:t>fisc</w:t>
      </w:r>
      <w:proofErr w:type="spellEnd"/>
      <w:r w:rsidRPr="00F10A68">
        <w:rPr>
          <w:sz w:val="22"/>
          <w:szCs w:val="22"/>
        </w:rPr>
        <w:t xml:space="preserve">. </w:t>
      </w:r>
      <w:r w:rsidRPr="005262D1">
        <w:rPr>
          <w:sz w:val="22"/>
          <w:szCs w:val="22"/>
          <w:lang w:val="en-US"/>
        </w:rPr>
        <w:t xml:space="preserve">80025220635 – cod. </w:t>
      </w:r>
      <w:proofErr w:type="spellStart"/>
      <w:r w:rsidRPr="005262D1">
        <w:rPr>
          <w:sz w:val="22"/>
          <w:szCs w:val="22"/>
          <w:lang w:val="en-US"/>
        </w:rPr>
        <w:t>mecc</w:t>
      </w:r>
      <w:proofErr w:type="spellEnd"/>
      <w:r w:rsidRPr="005262D1">
        <w:rPr>
          <w:sz w:val="22"/>
          <w:szCs w:val="22"/>
          <w:lang w:val="en-US"/>
        </w:rPr>
        <w:t>. naee05400b</w:t>
      </w:r>
    </w:p>
    <w:p w:rsidR="00DE4E34" w:rsidRPr="005262D1" w:rsidRDefault="00DE4E34" w:rsidP="00DE4E34">
      <w:pPr>
        <w:pStyle w:val="Intestazione"/>
        <w:jc w:val="center"/>
        <w:rPr>
          <w:sz w:val="22"/>
          <w:szCs w:val="22"/>
          <w:lang w:val="en-US"/>
        </w:rPr>
      </w:pPr>
      <w:r w:rsidRPr="005262D1">
        <w:rPr>
          <w:sz w:val="22"/>
          <w:szCs w:val="22"/>
          <w:lang w:val="en-US"/>
        </w:rPr>
        <w:t xml:space="preserve">tel. 0817672642 e-mail </w:t>
      </w:r>
      <w:hyperlink r:id="rId6" w:history="1">
        <w:r w:rsidRPr="005262D1">
          <w:rPr>
            <w:rStyle w:val="Collegamentoipertestuale"/>
            <w:sz w:val="22"/>
            <w:szCs w:val="22"/>
            <w:lang w:val="en-US"/>
          </w:rPr>
          <w:t>naee05400b@istruzione.it</w:t>
        </w:r>
      </w:hyperlink>
    </w:p>
    <w:p w:rsidR="00DE4E34" w:rsidRPr="006C605D" w:rsidRDefault="00DE4E34" w:rsidP="00DE4E34">
      <w:pPr>
        <w:pStyle w:val="Intestazione"/>
        <w:jc w:val="center"/>
        <w:rPr>
          <w:sz w:val="22"/>
          <w:szCs w:val="22"/>
          <w:lang w:val="en-GB"/>
        </w:rPr>
      </w:pPr>
      <w:proofErr w:type="spellStart"/>
      <w:r w:rsidRPr="006C605D">
        <w:rPr>
          <w:sz w:val="22"/>
          <w:szCs w:val="22"/>
          <w:lang w:val="en-GB"/>
        </w:rPr>
        <w:t>sito</w:t>
      </w:r>
      <w:proofErr w:type="spellEnd"/>
      <w:r w:rsidRPr="006C605D">
        <w:rPr>
          <w:sz w:val="22"/>
          <w:szCs w:val="22"/>
          <w:lang w:val="en-GB"/>
        </w:rPr>
        <w:t xml:space="preserve"> web : </w:t>
      </w:r>
      <w:hyperlink r:id="rId7" w:history="1">
        <w:r w:rsidRPr="006C605D">
          <w:rPr>
            <w:sz w:val="22"/>
            <w:szCs w:val="22"/>
            <w:lang w:val="en-GB"/>
          </w:rPr>
          <w:t>http://www.scherillo54cd.edu.it</w:t>
        </w:r>
      </w:hyperlink>
    </w:p>
    <w:p w:rsidR="00DE4E34" w:rsidRPr="006C605D" w:rsidRDefault="00DE4E34" w:rsidP="00DE4E34">
      <w:pPr>
        <w:jc w:val="center"/>
        <w:rPr>
          <w:rFonts w:ascii="Times New Roman" w:hAnsi="Times New Roman" w:cs="Times New Roman"/>
        </w:rPr>
      </w:pPr>
      <w:r w:rsidRPr="006C605D">
        <w:rPr>
          <w:rFonts w:ascii="Times New Roman" w:hAnsi="Times New Roman" w:cs="Times New Roman"/>
        </w:rPr>
        <w:t xml:space="preserve">pec: </w:t>
      </w:r>
      <w:hyperlink r:id="rId8" w:history="1">
        <w:r w:rsidRPr="006C605D">
          <w:rPr>
            <w:rStyle w:val="Collegamentoipertestuale"/>
            <w:rFonts w:ascii="Times New Roman" w:hAnsi="Times New Roman" w:cs="Times New Roman"/>
          </w:rPr>
          <w:t>naee05400b@pec.istruzione.it</w:t>
        </w:r>
      </w:hyperlink>
    </w:p>
    <w:p w:rsidR="00F00A34" w:rsidRDefault="00F00A34"/>
    <w:p w:rsidR="006C605D" w:rsidRDefault="006C605D" w:rsidP="000B066F">
      <w:pPr>
        <w:rPr>
          <w:rFonts w:ascii="Times New Roman" w:hAnsi="Times New Roman" w:cs="Times New Roman"/>
          <w:sz w:val="28"/>
          <w:szCs w:val="28"/>
        </w:rPr>
      </w:pPr>
      <w:r w:rsidRPr="006C605D">
        <w:rPr>
          <w:rFonts w:ascii="Times New Roman" w:hAnsi="Times New Roman" w:cs="Times New Roman"/>
          <w:sz w:val="28"/>
          <w:szCs w:val="28"/>
        </w:rPr>
        <w:tab/>
      </w:r>
      <w:r w:rsidRPr="006C605D">
        <w:rPr>
          <w:rFonts w:ascii="Times New Roman" w:hAnsi="Times New Roman" w:cs="Times New Roman"/>
          <w:sz w:val="28"/>
          <w:szCs w:val="28"/>
        </w:rPr>
        <w:tab/>
      </w:r>
      <w:r w:rsidRPr="006C605D">
        <w:rPr>
          <w:rFonts w:ascii="Times New Roman" w:hAnsi="Times New Roman" w:cs="Times New Roman"/>
          <w:sz w:val="28"/>
          <w:szCs w:val="28"/>
        </w:rPr>
        <w:tab/>
      </w:r>
      <w:r w:rsidRPr="006C605D">
        <w:rPr>
          <w:rFonts w:ascii="Times New Roman" w:hAnsi="Times New Roman" w:cs="Times New Roman"/>
          <w:sz w:val="28"/>
          <w:szCs w:val="28"/>
        </w:rPr>
        <w:tab/>
      </w:r>
      <w:r w:rsidRPr="006C605D">
        <w:rPr>
          <w:rFonts w:ascii="Times New Roman" w:hAnsi="Times New Roman" w:cs="Times New Roman"/>
          <w:sz w:val="28"/>
          <w:szCs w:val="28"/>
        </w:rPr>
        <w:tab/>
      </w:r>
      <w:r w:rsidRPr="006C605D">
        <w:rPr>
          <w:rFonts w:ascii="Times New Roman" w:hAnsi="Times New Roman" w:cs="Times New Roman"/>
          <w:sz w:val="28"/>
          <w:szCs w:val="28"/>
        </w:rPr>
        <w:tab/>
      </w:r>
      <w:r w:rsidRPr="006C605D">
        <w:rPr>
          <w:rFonts w:ascii="Times New Roman" w:hAnsi="Times New Roman" w:cs="Times New Roman"/>
          <w:sz w:val="28"/>
          <w:szCs w:val="28"/>
        </w:rPr>
        <w:tab/>
      </w:r>
      <w:r w:rsidRPr="006C605D">
        <w:rPr>
          <w:rFonts w:ascii="Times New Roman" w:hAnsi="Times New Roman" w:cs="Times New Roman"/>
          <w:sz w:val="28"/>
          <w:szCs w:val="28"/>
        </w:rPr>
        <w:tab/>
      </w:r>
      <w:r w:rsidRPr="006C605D">
        <w:rPr>
          <w:rFonts w:ascii="Times New Roman" w:hAnsi="Times New Roman" w:cs="Times New Roman"/>
          <w:sz w:val="28"/>
          <w:szCs w:val="28"/>
        </w:rPr>
        <w:tab/>
      </w:r>
    </w:p>
    <w:p w:rsidR="00EC3F08" w:rsidRDefault="00F10A68" w:rsidP="00EC3F08">
      <w:pPr>
        <w:tabs>
          <w:tab w:val="right" w:pos="10204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Prot</w:t>
      </w:r>
      <w:proofErr w:type="spellEnd"/>
      <w:r>
        <w:rPr>
          <w:rFonts w:ascii="Times New Roman" w:hAnsi="Times New Roman" w:cs="Times New Roman"/>
          <w:sz w:val="28"/>
          <w:szCs w:val="28"/>
        </w:rPr>
        <w:t>. n. 4018/ B10                                                                                Napoli, 19 luglio 2021</w:t>
      </w:r>
    </w:p>
    <w:p w:rsidR="00A100E0" w:rsidRDefault="00EC3F08" w:rsidP="00EC3F08">
      <w:pPr>
        <w:tabs>
          <w:tab w:val="right" w:pos="10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Decreto n. 454</w:t>
      </w:r>
      <w:r>
        <w:rPr>
          <w:rFonts w:ascii="Times New Roman" w:hAnsi="Times New Roman" w:cs="Times New Roman"/>
          <w:sz w:val="28"/>
          <w:szCs w:val="28"/>
        </w:rPr>
        <w:tab/>
      </w:r>
      <w:r w:rsidR="000B066F">
        <w:rPr>
          <w:rFonts w:ascii="Times New Roman" w:hAnsi="Times New Roman" w:cs="Times New Roman"/>
          <w:sz w:val="28"/>
          <w:szCs w:val="28"/>
        </w:rPr>
        <w:t>Sito web</w:t>
      </w:r>
    </w:p>
    <w:p w:rsidR="000B066F" w:rsidRDefault="000B066F" w:rsidP="000B06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Albo</w:t>
      </w:r>
    </w:p>
    <w:p w:rsidR="000B066F" w:rsidRDefault="000B066F" w:rsidP="000B06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Atti</w:t>
      </w:r>
    </w:p>
    <w:p w:rsidR="000B066F" w:rsidRPr="000B066F" w:rsidRDefault="000B066F" w:rsidP="000B0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DIRIGENTE SCOLASTICO</w:t>
      </w:r>
    </w:p>
    <w:p w:rsidR="000B066F" w:rsidRPr="000B066F" w:rsidRDefault="000B066F" w:rsidP="000B066F">
      <w:pPr>
        <w:rPr>
          <w:rFonts w:ascii="Times New Roman" w:hAnsi="Times New Roman" w:cs="Times New Roman"/>
          <w:sz w:val="28"/>
          <w:szCs w:val="28"/>
        </w:rPr>
      </w:pPr>
      <w:r w:rsidRPr="00FF0655">
        <w:rPr>
          <w:rFonts w:ascii="Times New Roman" w:hAnsi="Times New Roman" w:cs="Times New Roman"/>
          <w:b/>
          <w:sz w:val="28"/>
          <w:szCs w:val="28"/>
        </w:rPr>
        <w:t>VISTO</w:t>
      </w:r>
      <w:r w:rsidRPr="000B066F">
        <w:rPr>
          <w:rFonts w:ascii="Times New Roman" w:hAnsi="Times New Roman" w:cs="Times New Roman"/>
          <w:sz w:val="28"/>
          <w:szCs w:val="28"/>
        </w:rPr>
        <w:t xml:space="preserve"> il Decreto Ministeriale n. 50 del 3 marzo 2021, graduator</w:t>
      </w:r>
      <w:r>
        <w:rPr>
          <w:rFonts w:ascii="Times New Roman" w:hAnsi="Times New Roman" w:cs="Times New Roman"/>
          <w:sz w:val="28"/>
          <w:szCs w:val="28"/>
        </w:rPr>
        <w:t xml:space="preserve">ie di Circolo e d’ Istituto del </w:t>
      </w:r>
      <w:r w:rsidRPr="000B066F">
        <w:rPr>
          <w:rFonts w:ascii="Times New Roman" w:hAnsi="Times New Roman" w:cs="Times New Roman"/>
          <w:sz w:val="28"/>
          <w:szCs w:val="28"/>
        </w:rPr>
        <w:t xml:space="preserve">personale ATA per gli </w:t>
      </w:r>
      <w:proofErr w:type="spellStart"/>
      <w:r w:rsidRPr="000B066F">
        <w:rPr>
          <w:rFonts w:ascii="Times New Roman" w:hAnsi="Times New Roman" w:cs="Times New Roman"/>
          <w:sz w:val="28"/>
          <w:szCs w:val="28"/>
        </w:rPr>
        <w:t>aa.ss.</w:t>
      </w:r>
      <w:proofErr w:type="spellEnd"/>
      <w:r w:rsidRPr="000B066F">
        <w:rPr>
          <w:rFonts w:ascii="Times New Roman" w:hAnsi="Times New Roman" w:cs="Times New Roman"/>
          <w:sz w:val="28"/>
          <w:szCs w:val="28"/>
        </w:rPr>
        <w:t xml:space="preserve"> 2021/2022 – 2022/2023 -2023/2024;</w:t>
      </w:r>
    </w:p>
    <w:p w:rsidR="000B066F" w:rsidRPr="000B066F" w:rsidRDefault="000B066F" w:rsidP="000B066F">
      <w:pPr>
        <w:rPr>
          <w:rFonts w:ascii="Times New Roman" w:hAnsi="Times New Roman" w:cs="Times New Roman"/>
          <w:sz w:val="28"/>
          <w:szCs w:val="28"/>
        </w:rPr>
      </w:pPr>
      <w:r w:rsidRPr="00FF0655">
        <w:rPr>
          <w:rFonts w:ascii="Times New Roman" w:hAnsi="Times New Roman" w:cs="Times New Roman"/>
          <w:b/>
          <w:sz w:val="28"/>
          <w:szCs w:val="28"/>
        </w:rPr>
        <w:t>VISTA</w:t>
      </w:r>
      <w:r w:rsidRPr="000B066F">
        <w:rPr>
          <w:rFonts w:ascii="Times New Roman" w:hAnsi="Times New Roman" w:cs="Times New Roman"/>
          <w:sz w:val="28"/>
          <w:szCs w:val="28"/>
        </w:rPr>
        <w:t xml:space="preserve"> la nota del MIUR – Ufficio Scolastico Regionale per la C</w:t>
      </w:r>
      <w:r>
        <w:rPr>
          <w:rFonts w:ascii="Times New Roman" w:hAnsi="Times New Roman" w:cs="Times New Roman"/>
          <w:sz w:val="28"/>
          <w:szCs w:val="28"/>
        </w:rPr>
        <w:t xml:space="preserve">ampania – Ufficio VIII – Ambito </w:t>
      </w:r>
      <w:r w:rsidRPr="000B066F">
        <w:rPr>
          <w:rFonts w:ascii="Times New Roman" w:hAnsi="Times New Roman" w:cs="Times New Roman"/>
          <w:sz w:val="28"/>
          <w:szCs w:val="28"/>
        </w:rPr>
        <w:t xml:space="preserve">Territoriale per la provincia di </w:t>
      </w:r>
      <w:r w:rsidR="00FF0655">
        <w:rPr>
          <w:rFonts w:ascii="Times New Roman" w:hAnsi="Times New Roman" w:cs="Times New Roman"/>
          <w:sz w:val="28"/>
          <w:szCs w:val="28"/>
        </w:rPr>
        <w:t xml:space="preserve">Napoli avente per </w:t>
      </w:r>
      <w:r w:rsidRPr="000B066F">
        <w:rPr>
          <w:rFonts w:ascii="Times New Roman" w:hAnsi="Times New Roman" w:cs="Times New Roman"/>
          <w:sz w:val="28"/>
          <w:szCs w:val="28"/>
        </w:rPr>
        <w:t>oggetto – Graduatorie ATA III fascia provvisorie t</w:t>
      </w:r>
      <w:r w:rsidR="00FF0655">
        <w:rPr>
          <w:rFonts w:ascii="Times New Roman" w:hAnsi="Times New Roman" w:cs="Times New Roman"/>
          <w:sz w:val="28"/>
          <w:szCs w:val="28"/>
        </w:rPr>
        <w:t xml:space="preserve">riennio 2021/2022 –  2022/2023 - </w:t>
      </w:r>
      <w:r w:rsidRPr="000B066F">
        <w:rPr>
          <w:rFonts w:ascii="Times New Roman" w:hAnsi="Times New Roman" w:cs="Times New Roman"/>
          <w:sz w:val="28"/>
          <w:szCs w:val="28"/>
        </w:rPr>
        <w:t>2023/2024.</w:t>
      </w:r>
    </w:p>
    <w:p w:rsidR="000B066F" w:rsidRPr="00FF0655" w:rsidRDefault="000B066F" w:rsidP="00FF0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55">
        <w:rPr>
          <w:rFonts w:ascii="Times New Roman" w:hAnsi="Times New Roman" w:cs="Times New Roman"/>
          <w:b/>
          <w:sz w:val="28"/>
          <w:szCs w:val="28"/>
        </w:rPr>
        <w:t>DECRETA</w:t>
      </w:r>
    </w:p>
    <w:p w:rsidR="00A100E0" w:rsidRDefault="000B066F" w:rsidP="000B066F">
      <w:pPr>
        <w:rPr>
          <w:rFonts w:ascii="Times New Roman" w:hAnsi="Times New Roman" w:cs="Times New Roman"/>
          <w:sz w:val="28"/>
          <w:szCs w:val="28"/>
        </w:rPr>
      </w:pPr>
      <w:r w:rsidRPr="000B066F">
        <w:rPr>
          <w:rFonts w:ascii="Times New Roman" w:hAnsi="Times New Roman" w:cs="Times New Roman"/>
          <w:sz w:val="28"/>
          <w:szCs w:val="28"/>
        </w:rPr>
        <w:t>premesso quanto sopra, in data odierna, sono approvate e pubbli</w:t>
      </w:r>
      <w:r w:rsidR="00FF0655">
        <w:rPr>
          <w:rFonts w:ascii="Times New Roman" w:hAnsi="Times New Roman" w:cs="Times New Roman"/>
          <w:sz w:val="28"/>
          <w:szCs w:val="28"/>
        </w:rPr>
        <w:t>cate le graduatorie Provvisorie d’Istituto di 3a</w:t>
      </w:r>
      <w:r w:rsidRPr="000B066F">
        <w:rPr>
          <w:rFonts w:ascii="Times New Roman" w:hAnsi="Times New Roman" w:cs="Times New Roman"/>
          <w:sz w:val="28"/>
          <w:szCs w:val="28"/>
        </w:rPr>
        <w:t xml:space="preserve"> fascia del personale ATA per il conferimento di</w:t>
      </w:r>
      <w:r w:rsidR="00FF0655">
        <w:rPr>
          <w:rFonts w:ascii="Times New Roman" w:hAnsi="Times New Roman" w:cs="Times New Roman"/>
          <w:sz w:val="28"/>
          <w:szCs w:val="28"/>
        </w:rPr>
        <w:t xml:space="preserve"> contratti a tempo determinato. </w:t>
      </w:r>
      <w:r w:rsidRPr="000B066F">
        <w:rPr>
          <w:rFonts w:ascii="Times New Roman" w:hAnsi="Times New Roman" w:cs="Times New Roman"/>
          <w:sz w:val="28"/>
          <w:szCs w:val="28"/>
        </w:rPr>
        <w:t>Ai sensi del decreto legislativo n. 296/03 le graduatorie ve</w:t>
      </w:r>
      <w:r w:rsidR="00FF0655">
        <w:rPr>
          <w:rFonts w:ascii="Times New Roman" w:hAnsi="Times New Roman" w:cs="Times New Roman"/>
          <w:sz w:val="28"/>
          <w:szCs w:val="28"/>
        </w:rPr>
        <w:t xml:space="preserve">ngono pubblicate prive dei dati personali e sensibili. </w:t>
      </w:r>
      <w:r w:rsidRPr="000B066F">
        <w:rPr>
          <w:rFonts w:ascii="Times New Roman" w:hAnsi="Times New Roman" w:cs="Times New Roman"/>
          <w:sz w:val="28"/>
          <w:szCs w:val="28"/>
        </w:rPr>
        <w:t>Avverso l'esclusione o nullità, nonché avverso le gr</w:t>
      </w:r>
      <w:r w:rsidR="00FF0655">
        <w:rPr>
          <w:rFonts w:ascii="Times New Roman" w:hAnsi="Times New Roman" w:cs="Times New Roman"/>
          <w:sz w:val="28"/>
          <w:szCs w:val="28"/>
        </w:rPr>
        <w:t xml:space="preserve">aduatorie, è ammesso reclamo al </w:t>
      </w:r>
      <w:r w:rsidRPr="000B066F">
        <w:rPr>
          <w:rFonts w:ascii="Times New Roman" w:hAnsi="Times New Roman" w:cs="Times New Roman"/>
          <w:sz w:val="28"/>
          <w:szCs w:val="28"/>
        </w:rPr>
        <w:t>dirigente della istituzione scolastica che gestisce la domanda di inser</w:t>
      </w:r>
      <w:r w:rsidR="00EC3F08">
        <w:rPr>
          <w:rFonts w:ascii="Times New Roman" w:hAnsi="Times New Roman" w:cs="Times New Roman"/>
          <w:sz w:val="28"/>
          <w:szCs w:val="28"/>
        </w:rPr>
        <w:t xml:space="preserve">imento entro 10 giorni </w:t>
      </w:r>
      <w:r w:rsidR="00FF0655">
        <w:rPr>
          <w:rFonts w:ascii="Times New Roman" w:hAnsi="Times New Roman" w:cs="Times New Roman"/>
          <w:sz w:val="28"/>
          <w:szCs w:val="28"/>
        </w:rPr>
        <w:t xml:space="preserve">dalla pubblicazione della graduatoria provvisoria. </w:t>
      </w:r>
      <w:r w:rsidRPr="000B066F">
        <w:rPr>
          <w:rFonts w:ascii="Times New Roman" w:hAnsi="Times New Roman" w:cs="Times New Roman"/>
          <w:sz w:val="28"/>
          <w:szCs w:val="28"/>
        </w:rPr>
        <w:t xml:space="preserve">Nel medesimo termine si può produrre richiesta di </w:t>
      </w:r>
      <w:r w:rsidR="00FF0655">
        <w:rPr>
          <w:rFonts w:ascii="Times New Roman" w:hAnsi="Times New Roman" w:cs="Times New Roman"/>
          <w:sz w:val="28"/>
          <w:szCs w:val="28"/>
        </w:rPr>
        <w:t xml:space="preserve">correzione di errori materiali; </w:t>
      </w:r>
      <w:r w:rsidRPr="000B066F">
        <w:rPr>
          <w:rFonts w:ascii="Times New Roman" w:hAnsi="Times New Roman" w:cs="Times New Roman"/>
          <w:sz w:val="28"/>
          <w:szCs w:val="28"/>
        </w:rPr>
        <w:t>l’Amministrazione si riserva la facoltà di attuare i provvedimenti in autotutela che dovessero render</w:t>
      </w:r>
      <w:r w:rsidR="00FF0655">
        <w:rPr>
          <w:rFonts w:ascii="Times New Roman" w:hAnsi="Times New Roman" w:cs="Times New Roman"/>
          <w:sz w:val="28"/>
          <w:szCs w:val="28"/>
        </w:rPr>
        <w:t>e necessari</w:t>
      </w:r>
    </w:p>
    <w:p w:rsidR="00FF0655" w:rsidRDefault="00FF0655" w:rsidP="00FF0655">
      <w:pPr>
        <w:pStyle w:val="Default"/>
        <w:rPr>
          <w:rFonts w:eastAsiaTheme="minorHAnsi"/>
          <w:color w:val="auto"/>
          <w:sz w:val="28"/>
          <w:szCs w:val="28"/>
          <w:lang w:eastAsia="en-US"/>
        </w:rPr>
      </w:pPr>
    </w:p>
    <w:p w:rsidR="00FF0655" w:rsidRDefault="00FF0655" w:rsidP="00FF0655">
      <w:pPr>
        <w:pStyle w:val="Default"/>
        <w:rPr>
          <w:rFonts w:eastAsiaTheme="minorHAnsi"/>
          <w:color w:val="auto"/>
          <w:sz w:val="28"/>
          <w:szCs w:val="28"/>
          <w:lang w:eastAsia="en-US"/>
        </w:rPr>
      </w:pPr>
    </w:p>
    <w:p w:rsidR="00A100E0" w:rsidRDefault="008A64BB" w:rsidP="00FF0655">
      <w:pPr>
        <w:pStyle w:val="Default"/>
        <w:jc w:val="center"/>
      </w:pPr>
      <w:r>
        <w:t xml:space="preserve">                                            </w:t>
      </w:r>
      <w:r w:rsidR="00A100E0">
        <w:t>Il Dirigente Scolastico</w:t>
      </w:r>
    </w:p>
    <w:p w:rsidR="00A100E0" w:rsidRDefault="00A100E0" w:rsidP="00A100E0">
      <w:pPr>
        <w:pStyle w:val="Default"/>
        <w:ind w:left="2124" w:firstLine="708"/>
        <w:jc w:val="center"/>
      </w:pPr>
      <w:r>
        <w:t>P</w:t>
      </w:r>
      <w:r w:rsidR="005262D1">
        <w:t xml:space="preserve">rof.ssa </w:t>
      </w:r>
      <w:proofErr w:type="spellStart"/>
      <w:r w:rsidR="005262D1">
        <w:t>Gheta</w:t>
      </w:r>
      <w:proofErr w:type="spellEnd"/>
      <w:r w:rsidR="005262D1">
        <w:t xml:space="preserve"> Maria Valentino </w:t>
      </w:r>
    </w:p>
    <w:p w:rsidR="008A64BB" w:rsidRDefault="008A64BB" w:rsidP="008A64BB">
      <w:bookmarkStart w:id="0" w:name="_GoBack"/>
      <w:bookmarkEnd w:id="0"/>
      <w:r w:rsidRPr="008A64BB">
        <w:t xml:space="preserve">Firma autografa omessa ai sensi dell'art. 3 del </w:t>
      </w:r>
      <w:proofErr w:type="spellStart"/>
      <w:r w:rsidRPr="008A64BB">
        <w:t>D.Lgs.</w:t>
      </w:r>
      <w:proofErr w:type="spellEnd"/>
      <w:r w:rsidRPr="008A64BB">
        <w:t xml:space="preserve"> n. 39 </w:t>
      </w:r>
      <w:r>
        <w:t>/1993</w:t>
      </w:r>
    </w:p>
    <w:p w:rsidR="00A100E0" w:rsidRPr="00A100E0" w:rsidRDefault="00A100E0" w:rsidP="00A100E0">
      <w:pPr>
        <w:pStyle w:val="Default"/>
      </w:pPr>
    </w:p>
    <w:sectPr w:rsidR="00A100E0" w:rsidRPr="00A100E0" w:rsidSect="006C605D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660F"/>
    <w:rsid w:val="000B066F"/>
    <w:rsid w:val="000C4446"/>
    <w:rsid w:val="0016660F"/>
    <w:rsid w:val="00480CD4"/>
    <w:rsid w:val="004C0093"/>
    <w:rsid w:val="005262D1"/>
    <w:rsid w:val="006A6839"/>
    <w:rsid w:val="006C605D"/>
    <w:rsid w:val="008A64BB"/>
    <w:rsid w:val="009246A4"/>
    <w:rsid w:val="00A100E0"/>
    <w:rsid w:val="00DE4E34"/>
    <w:rsid w:val="00EC3F08"/>
    <w:rsid w:val="00F00A34"/>
    <w:rsid w:val="00F10A68"/>
    <w:rsid w:val="00FF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839"/>
  </w:style>
  <w:style w:type="paragraph" w:styleId="Titolo3">
    <w:name w:val="heading 3"/>
    <w:basedOn w:val="Normale"/>
    <w:link w:val="Titolo3Carattere"/>
    <w:uiPriority w:val="9"/>
    <w:qFormat/>
    <w:rsid w:val="008A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E4E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E4E3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DE4E34"/>
    <w:rPr>
      <w:color w:val="0000FF"/>
      <w:u w:val="single"/>
    </w:rPr>
  </w:style>
  <w:style w:type="paragraph" w:customStyle="1" w:styleId="Default">
    <w:name w:val="Default"/>
    <w:rsid w:val="00A100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64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8A64BB"/>
    <w:rPr>
      <w:i/>
      <w:iCs/>
    </w:rPr>
  </w:style>
  <w:style w:type="character" w:customStyle="1" w:styleId="dyjrff">
    <w:name w:val="dyjrff"/>
    <w:basedOn w:val="Carpredefinitoparagrafo"/>
    <w:rsid w:val="008A64BB"/>
  </w:style>
  <w:style w:type="character" w:customStyle="1" w:styleId="zgwo7">
    <w:name w:val="zgwo7"/>
    <w:basedOn w:val="Carpredefinitoparagrafo"/>
    <w:rsid w:val="008A64BB"/>
  </w:style>
  <w:style w:type="character" w:styleId="Enfasicorsivo">
    <w:name w:val="Emphasis"/>
    <w:basedOn w:val="Carpredefinitoparagrafo"/>
    <w:uiPriority w:val="20"/>
    <w:qFormat/>
    <w:rsid w:val="008A64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E4E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E4E3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DE4E34"/>
    <w:rPr>
      <w:color w:val="0000FF"/>
      <w:u w:val="single"/>
    </w:rPr>
  </w:style>
  <w:style w:type="paragraph" w:customStyle="1" w:styleId="Default">
    <w:name w:val="Default"/>
    <w:rsid w:val="00A100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3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05400b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erillo54cd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Sollazzo</dc:creator>
  <cp:lastModifiedBy>utente</cp:lastModifiedBy>
  <cp:revision>3</cp:revision>
  <dcterms:created xsi:type="dcterms:W3CDTF">2021-07-19T10:20:00Z</dcterms:created>
  <dcterms:modified xsi:type="dcterms:W3CDTF">2021-07-19T10:26:00Z</dcterms:modified>
</cp:coreProperties>
</file>